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077FCFC6"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596074" w:rsidRPr="00596074">
        <w:rPr>
          <w:rFonts w:ascii="Verdana" w:hAnsi="Verdana"/>
          <w:b/>
          <w:bCs/>
          <w:iCs/>
          <w:sz w:val="20"/>
        </w:rPr>
        <w:t>VANDENS TIEKIMO IR NUOTEKŲ TVARKYMO INFRASTRUKTŪROS PLĖTR</w:t>
      </w:r>
      <w:r w:rsidR="00596074">
        <w:rPr>
          <w:rFonts w:ascii="Verdana" w:hAnsi="Verdana"/>
          <w:b/>
          <w:bCs/>
          <w:iCs/>
          <w:sz w:val="20"/>
        </w:rPr>
        <w:t>OS</w:t>
      </w:r>
      <w:r w:rsidR="00596074" w:rsidRPr="00596074">
        <w:rPr>
          <w:rFonts w:ascii="Verdana" w:hAnsi="Verdana"/>
          <w:b/>
          <w:bCs/>
          <w:iCs/>
          <w:sz w:val="20"/>
        </w:rPr>
        <w:t xml:space="preserve"> KUPIŠKIO RAJONE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r w:rsidRPr="00E22B10">
              <w:rPr>
                <w:rFonts w:ascii="Verdana" w:hAnsi="Verdana"/>
                <w:sz w:val="20"/>
                <w:lang w:val="en-US" w:eastAsia="en-US"/>
              </w:rPr>
              <w:t>Ūkio subjekto, kurių pajėgumais tiekėjas remiasi,</w:t>
            </w:r>
            <w:r w:rsidRPr="00E22B10">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2BF301D"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 (nurodant konkrečius pagal pirkimo sutartį prisiimamus įsipareigojimus</w:t>
            </w:r>
            <w:r w:rsidR="00DF146C">
              <w:rPr>
                <w:rFonts w:ascii="Verdana" w:hAnsi="Verdana"/>
                <w:color w:val="000000"/>
                <w:sz w:val="20"/>
                <w:lang w:eastAsia="en-US"/>
              </w:rPr>
              <w:t xml:space="preserve"> bei </w:t>
            </w:r>
            <w:r w:rsidR="00DF146C" w:rsidRPr="00DF146C">
              <w:rPr>
                <w:rFonts w:ascii="Verdana" w:hAnsi="Verdana"/>
                <w:color w:val="000000"/>
                <w:sz w:val="20"/>
                <w:lang w:eastAsia="en-US"/>
              </w:rPr>
              <w:t>įsipareigojimų dalis procentais ar Eur</w:t>
            </w:r>
            <w:r w:rsidRPr="00E22B10">
              <w:rPr>
                <w:rFonts w:ascii="Verdana" w:hAnsi="Verdana"/>
                <w:color w:val="000000"/>
                <w:sz w:val="20"/>
                <w:lang w:eastAsia="en-US"/>
              </w:rPr>
              <w:t xml:space="preserve">),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AC7344D" w:rsidR="00B8672D" w:rsidRPr="0027493F" w:rsidRDefault="0027493F" w:rsidP="00B8672D">
      <w:pPr>
        <w:spacing w:after="0" w:line="240" w:lineRule="auto"/>
        <w:jc w:val="center"/>
        <w:rPr>
          <w:rFonts w:ascii="Verdana" w:hAnsi="Verdana"/>
          <w:b/>
          <w:bCs/>
          <w:color w:val="000000" w:themeColor="text1"/>
          <w:sz w:val="20"/>
        </w:rPr>
      </w:pPr>
      <w:r w:rsidRPr="0027493F">
        <w:rPr>
          <w:rFonts w:ascii="Verdana" w:hAnsi="Verdana"/>
          <w:b/>
          <w:bCs/>
          <w:color w:val="000000" w:themeColor="text1"/>
          <w:sz w:val="20"/>
        </w:rPr>
        <w:lastRenderedPageBreak/>
        <w:t>I pirkimo dalis:</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DF146C">
        <w:trPr>
          <w:trHeight w:val="735"/>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79EAAAE5" w:rsidR="00E3258A" w:rsidRPr="00E22B10" w:rsidRDefault="00596074"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596074">
              <w:rPr>
                <w:rFonts w:ascii="Verdana" w:eastAsia="Times New Roman" w:hAnsi="Verdana"/>
                <w:position w:val="6"/>
                <w:sz w:val="20"/>
              </w:rPr>
              <w:t>Vandens tiekimo ir buitinių nuotekų šalinimo statyba ir projektavimas Paketurių k., Kupiškio r. sav.</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2BBB302C"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17364E72" w14:textId="77777777" w:rsidR="00B8672D" w:rsidRDefault="00B8672D" w:rsidP="00B8672D">
      <w:pPr>
        <w:spacing w:after="0" w:line="240" w:lineRule="auto"/>
        <w:jc w:val="center"/>
        <w:rPr>
          <w:rFonts w:ascii="Verdana" w:hAnsi="Verdana"/>
          <w:b/>
          <w:color w:val="000000"/>
          <w:sz w:val="20"/>
        </w:rPr>
      </w:pPr>
    </w:p>
    <w:p w14:paraId="4745AD02" w14:textId="473AB4A7" w:rsidR="0027493F" w:rsidRPr="00E22B10" w:rsidRDefault="0027493F" w:rsidP="00B8672D">
      <w:pPr>
        <w:spacing w:after="0" w:line="240" w:lineRule="auto"/>
        <w:jc w:val="center"/>
        <w:rPr>
          <w:rFonts w:ascii="Verdana" w:hAnsi="Verdana"/>
          <w:b/>
          <w:color w:val="000000"/>
          <w:sz w:val="20"/>
        </w:rPr>
      </w:pPr>
      <w:r w:rsidRPr="0027493F">
        <w:rPr>
          <w:rFonts w:ascii="Verdana" w:hAnsi="Verdana"/>
          <w:b/>
          <w:color w:val="000000"/>
          <w:sz w:val="20"/>
        </w:rPr>
        <w:t>I</w:t>
      </w:r>
      <w:r>
        <w:rPr>
          <w:rFonts w:ascii="Verdana" w:hAnsi="Verdana"/>
          <w:b/>
          <w:color w:val="000000"/>
          <w:sz w:val="20"/>
        </w:rPr>
        <w:t>I</w:t>
      </w:r>
      <w:r w:rsidRPr="0027493F">
        <w:rPr>
          <w:rFonts w:ascii="Verdana" w:hAnsi="Verdana"/>
          <w:b/>
          <w:color w:val="000000"/>
          <w:sz w:val="20"/>
        </w:rPr>
        <w:t xml:space="preserve"> pirkimo dalis:</w:t>
      </w:r>
    </w:p>
    <w:p w14:paraId="7D3095FA" w14:textId="77777777" w:rsidR="006303EA" w:rsidRDefault="006303EA" w:rsidP="006303EA">
      <w:pPr>
        <w:widowControl w:val="0"/>
        <w:spacing w:after="0" w:line="240" w:lineRule="auto"/>
        <w:jc w:val="both"/>
        <w:rPr>
          <w:rFonts w:ascii="Verdana" w:hAnsi="Verdana"/>
          <w:bCs/>
          <w:color w:val="00B0F0"/>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27493F" w:rsidRPr="00E22B10" w14:paraId="40123FD0" w14:textId="77777777" w:rsidTr="00C66F45">
        <w:trPr>
          <w:trHeight w:val="76"/>
        </w:trPr>
        <w:tc>
          <w:tcPr>
            <w:tcW w:w="988" w:type="dxa"/>
          </w:tcPr>
          <w:p w14:paraId="2A2CA336" w14:textId="77777777" w:rsidR="0027493F" w:rsidRPr="00E22B10" w:rsidRDefault="0027493F" w:rsidP="00C66F45">
            <w:pPr>
              <w:tabs>
                <w:tab w:val="center" w:pos="1134"/>
                <w:tab w:val="left" w:pos="1276"/>
                <w:tab w:val="left" w:pos="2127"/>
              </w:tabs>
              <w:spacing w:after="0" w:line="240" w:lineRule="auto"/>
              <w:rPr>
                <w:rFonts w:ascii="Verdana" w:eastAsia="Times New Roman" w:hAnsi="Verdana"/>
                <w:b/>
                <w:bCs/>
                <w:sz w:val="20"/>
              </w:rPr>
            </w:pPr>
            <w:r w:rsidRPr="00E22B10">
              <w:rPr>
                <w:rFonts w:ascii="Verdana" w:eastAsia="Times New Roman" w:hAnsi="Verdana"/>
                <w:b/>
                <w:bCs/>
                <w:sz w:val="20"/>
              </w:rPr>
              <w:t>Eil. Nr.</w:t>
            </w:r>
          </w:p>
        </w:tc>
        <w:tc>
          <w:tcPr>
            <w:tcW w:w="5528" w:type="dxa"/>
          </w:tcPr>
          <w:p w14:paraId="0D7E0624"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36BE5D68"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7493F" w:rsidRPr="00E22B10" w14:paraId="0BAD44EF" w14:textId="77777777" w:rsidTr="00C66F45">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726F105" w14:textId="77777777" w:rsidR="0027493F" w:rsidRPr="00E22B10" w:rsidRDefault="0027493F" w:rsidP="00C66F45">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4BF91A38" w14:textId="12348CB6" w:rsidR="0027493F" w:rsidRPr="00E22B10" w:rsidRDefault="00596074" w:rsidP="00C66F45">
            <w:pPr>
              <w:tabs>
                <w:tab w:val="center" w:pos="1134"/>
                <w:tab w:val="left" w:pos="1276"/>
                <w:tab w:val="left" w:pos="2127"/>
                <w:tab w:val="right" w:leader="underscore" w:pos="8505"/>
              </w:tabs>
              <w:spacing w:after="0" w:line="240" w:lineRule="auto"/>
              <w:jc w:val="both"/>
              <w:rPr>
                <w:rFonts w:ascii="Verdana" w:hAnsi="Verdana"/>
                <w:color w:val="000000"/>
                <w:sz w:val="20"/>
              </w:rPr>
            </w:pPr>
            <w:r w:rsidRPr="00596074">
              <w:rPr>
                <w:rFonts w:ascii="Verdana" w:eastAsia="Times New Roman" w:hAnsi="Verdana"/>
                <w:position w:val="6"/>
                <w:sz w:val="20"/>
              </w:rPr>
              <w:tab/>
              <w:t>Vandens tiekimo ir buitinių nuotekų šalinimo statyba ir projektavimas Subačiaus m., Kupiškio r. sav.</w:t>
            </w:r>
          </w:p>
        </w:tc>
        <w:tc>
          <w:tcPr>
            <w:tcW w:w="3260" w:type="dxa"/>
            <w:tcBorders>
              <w:top w:val="single" w:sz="4" w:space="0" w:color="auto"/>
              <w:left w:val="single" w:sz="4" w:space="0" w:color="auto"/>
              <w:bottom w:val="single" w:sz="4" w:space="0" w:color="auto"/>
              <w:right w:val="single" w:sz="4" w:space="0" w:color="auto"/>
            </w:tcBorders>
          </w:tcPr>
          <w:p w14:paraId="2E6FA22C"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sz w:val="20"/>
              </w:rPr>
            </w:pPr>
          </w:p>
        </w:tc>
      </w:tr>
      <w:tr w:rsidR="0027493F" w:rsidRPr="00E22B10" w14:paraId="2748BC12" w14:textId="77777777" w:rsidTr="00C66F45">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13A3B3A" w14:textId="4733CCB2"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01FECE9B"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caps/>
                <w:sz w:val="20"/>
              </w:rPr>
            </w:pPr>
          </w:p>
        </w:tc>
      </w:tr>
      <w:tr w:rsidR="0027493F" w:rsidRPr="00E22B10" w14:paraId="6DF749EF" w14:textId="77777777" w:rsidTr="00C66F45">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2C63B504"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082426F5"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6FDC8BB0" w14:textId="77777777" w:rsidR="0027493F" w:rsidRDefault="0027493F" w:rsidP="006303EA">
      <w:pPr>
        <w:widowControl w:val="0"/>
        <w:spacing w:after="0" w:line="240" w:lineRule="auto"/>
        <w:jc w:val="both"/>
        <w:rPr>
          <w:rFonts w:ascii="Verdana" w:hAnsi="Verdana"/>
          <w:bCs/>
          <w:color w:val="00B0F0"/>
          <w:sz w:val="20"/>
        </w:rPr>
      </w:pPr>
    </w:p>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4D52970D"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294091CC"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r w:rsidRPr="00E22B10">
        <w:rPr>
          <w:rFonts w:ascii="Verdana" w:hAnsi="Verdana"/>
          <w:b/>
          <w:sz w:val="20"/>
          <w:lang w:eastAsia="en-US"/>
        </w:rPr>
        <w:t>Vadovaujantis PĮ PO įpareigota viešinti laimėjusį pasiūlymą ir sudarytą sutartį. PO nebus atsakinga už paviešintą informaciją, kuri tiekėjo nebuvo nurodyta kaip konfidenciali.</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(Tiekėjo vadovo ar jo įgalioto</w:t>
            </w:r>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C26CE" w14:textId="77777777" w:rsidR="000A5CC0" w:rsidRDefault="000A5CC0">
      <w:pPr>
        <w:spacing w:after="0" w:line="240" w:lineRule="auto"/>
      </w:pPr>
      <w:r>
        <w:separator/>
      </w:r>
    </w:p>
  </w:endnote>
  <w:endnote w:type="continuationSeparator" w:id="0">
    <w:p w14:paraId="4DDA3066" w14:textId="77777777" w:rsidR="000A5CC0" w:rsidRDefault="000A5CC0">
      <w:pPr>
        <w:spacing w:after="0" w:line="240" w:lineRule="auto"/>
      </w:pPr>
      <w:r>
        <w:continuationSeparator/>
      </w:r>
    </w:p>
  </w:endnote>
  <w:endnote w:type="continuationNotice" w:id="1">
    <w:p w14:paraId="28699EE6" w14:textId="77777777" w:rsidR="000A5CC0" w:rsidRDefault="000A5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13388" w14:textId="77777777" w:rsidR="000A5CC0" w:rsidRDefault="000A5CC0">
      <w:pPr>
        <w:spacing w:after="0" w:line="240" w:lineRule="auto"/>
      </w:pPr>
      <w:r>
        <w:separator/>
      </w:r>
    </w:p>
  </w:footnote>
  <w:footnote w:type="continuationSeparator" w:id="0">
    <w:p w14:paraId="778CDBC8" w14:textId="77777777" w:rsidR="000A5CC0" w:rsidRDefault="000A5CC0">
      <w:pPr>
        <w:spacing w:after="0" w:line="240" w:lineRule="auto"/>
      </w:pPr>
      <w:r>
        <w:continuationSeparator/>
      </w:r>
    </w:p>
  </w:footnote>
  <w:footnote w:type="continuationNotice" w:id="1">
    <w:p w14:paraId="1A373C3A" w14:textId="77777777" w:rsidR="000A5CC0" w:rsidRDefault="000A5CC0">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5CC0"/>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3AFF"/>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041"/>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46C"/>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044D"/>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68EC"/>
    <w:rsid w:val="00FD7237"/>
    <w:rsid w:val="00FE0BCF"/>
    <w:rsid w:val="00FE1EFE"/>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2515</Words>
  <Characters>1434</Characters>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3942</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2025-08-22T06:01:00Z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